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9C8" w:rsidRPr="00156BCD" w:rsidRDefault="00F129C8" w:rsidP="00227153">
      <w:pPr>
        <w:pStyle w:val="ListParagraph"/>
        <w:spacing w:after="0" w:line="240" w:lineRule="auto"/>
        <w:jc w:val="center"/>
        <w:rPr>
          <w:b/>
          <w:bCs/>
          <w:color w:val="000000" w:themeColor="text1"/>
          <w:sz w:val="24"/>
          <w:szCs w:val="24"/>
          <w:shd w:val="clear" w:color="auto" w:fill="FFFFFF"/>
          <w:lang w:val="en-IN"/>
        </w:rPr>
      </w:pPr>
      <w:r w:rsidRPr="00156BCD">
        <w:rPr>
          <w:b/>
          <w:bCs/>
          <w:color w:val="000000" w:themeColor="text1"/>
          <w:sz w:val="24"/>
          <w:szCs w:val="24"/>
          <w:shd w:val="clear" w:color="auto" w:fill="FFFFFF"/>
          <w:lang w:val="en-IN"/>
        </w:rPr>
        <w:t>Awareness Program on</w:t>
      </w:r>
    </w:p>
    <w:p w:rsidR="00F129C8" w:rsidRPr="00156BCD" w:rsidRDefault="00F129C8" w:rsidP="00227153">
      <w:pPr>
        <w:shd w:val="clear" w:color="auto" w:fill="FFFFFF"/>
        <w:spacing w:after="0" w:line="240" w:lineRule="auto"/>
        <w:jc w:val="center"/>
        <w:rPr>
          <w:rFonts w:eastAsia="Times New Roman" w:cs="Helvetica"/>
          <w:color w:val="202020"/>
          <w:sz w:val="24"/>
          <w:szCs w:val="24"/>
        </w:rPr>
      </w:pPr>
      <w:r w:rsidRPr="00156BCD">
        <w:rPr>
          <w:b/>
          <w:sz w:val="24"/>
          <w:szCs w:val="24"/>
        </w:rPr>
        <w:t>Role of Commo</w:t>
      </w:r>
      <w:r w:rsidR="00C41649" w:rsidRPr="00156BCD">
        <w:rPr>
          <w:b/>
          <w:sz w:val="24"/>
          <w:szCs w:val="24"/>
        </w:rPr>
        <w:t>dities as an Asset Class in an I</w:t>
      </w:r>
      <w:r w:rsidRPr="00156BCD">
        <w:rPr>
          <w:b/>
          <w:sz w:val="24"/>
          <w:szCs w:val="24"/>
        </w:rPr>
        <w:t xml:space="preserve">nflationary </w:t>
      </w:r>
      <w:r w:rsidR="00C41649" w:rsidRPr="00156BCD">
        <w:rPr>
          <w:b/>
          <w:sz w:val="24"/>
          <w:szCs w:val="24"/>
        </w:rPr>
        <w:t>E</w:t>
      </w:r>
      <w:r w:rsidRPr="00156BCD">
        <w:rPr>
          <w:b/>
          <w:sz w:val="24"/>
          <w:szCs w:val="24"/>
        </w:rPr>
        <w:t>nvironment</w:t>
      </w:r>
    </w:p>
    <w:p w:rsidR="00F129C8" w:rsidRPr="00156BCD" w:rsidRDefault="00F129C8" w:rsidP="00227153">
      <w:pPr>
        <w:spacing w:after="0" w:line="240" w:lineRule="auto"/>
        <w:jc w:val="center"/>
        <w:rPr>
          <w:sz w:val="24"/>
          <w:szCs w:val="24"/>
        </w:rPr>
      </w:pPr>
      <w:r w:rsidRPr="00156BCD">
        <w:rPr>
          <w:sz w:val="24"/>
          <w:szCs w:val="24"/>
        </w:rPr>
        <w:t>Thursday, October 13, 2022 from 4.00 pm to 5.30 pm.</w:t>
      </w:r>
    </w:p>
    <w:p w:rsidR="00F129C8" w:rsidRPr="00156BCD" w:rsidRDefault="00F129C8" w:rsidP="00227153">
      <w:pPr>
        <w:spacing w:after="0" w:line="240" w:lineRule="auto"/>
        <w:jc w:val="center"/>
        <w:rPr>
          <w:sz w:val="24"/>
          <w:szCs w:val="24"/>
        </w:rPr>
      </w:pPr>
    </w:p>
    <w:p w:rsidR="00F129C8" w:rsidRPr="00156BCD" w:rsidRDefault="00F129C8" w:rsidP="00227153">
      <w:pPr>
        <w:spacing w:after="0" w:line="240" w:lineRule="auto"/>
        <w:jc w:val="both"/>
        <w:rPr>
          <w:b/>
          <w:sz w:val="24"/>
          <w:szCs w:val="24"/>
        </w:rPr>
      </w:pPr>
      <w:r w:rsidRPr="00156BCD">
        <w:rPr>
          <w:b/>
          <w:sz w:val="24"/>
          <w:szCs w:val="24"/>
        </w:rPr>
        <w:t>Dear Sir/ Madam,</w:t>
      </w:r>
    </w:p>
    <w:p w:rsidR="00F129C8" w:rsidRPr="00156BCD" w:rsidRDefault="00F129C8" w:rsidP="00227153">
      <w:pPr>
        <w:spacing w:after="0" w:line="240" w:lineRule="auto"/>
        <w:jc w:val="both"/>
        <w:rPr>
          <w:b/>
          <w:sz w:val="24"/>
          <w:szCs w:val="24"/>
        </w:rPr>
      </w:pPr>
    </w:p>
    <w:p w:rsidR="00F129C8" w:rsidRPr="00156BCD" w:rsidRDefault="00F129C8" w:rsidP="00227153">
      <w:pPr>
        <w:shd w:val="clear" w:color="auto" w:fill="FFFFFF"/>
        <w:spacing w:after="0" w:line="240" w:lineRule="auto"/>
        <w:jc w:val="both"/>
        <w:rPr>
          <w:rFonts w:eastAsia="Times New Roman" w:cs="Helvetica"/>
          <w:color w:val="202020"/>
          <w:sz w:val="24"/>
          <w:szCs w:val="24"/>
        </w:rPr>
      </w:pPr>
      <w:r w:rsidRPr="00156BCD">
        <w:rPr>
          <w:rFonts w:eastAsia="Times New Roman" w:cs="Helvetica"/>
          <w:color w:val="202020"/>
          <w:sz w:val="24"/>
          <w:szCs w:val="24"/>
        </w:rPr>
        <w:t xml:space="preserve">We are pleased to inform you that as part of </w:t>
      </w:r>
      <w:r w:rsidR="00CD0D98" w:rsidRPr="00156BCD">
        <w:rPr>
          <w:rFonts w:eastAsia="Times New Roman" w:cs="Helvetica"/>
          <w:color w:val="202020"/>
          <w:sz w:val="24"/>
          <w:szCs w:val="24"/>
        </w:rPr>
        <w:t xml:space="preserve">SEBI- supported </w:t>
      </w:r>
      <w:r w:rsidRPr="00156BCD">
        <w:rPr>
          <w:rFonts w:eastAsia="Times New Roman" w:cs="Helvetica"/>
          <w:color w:val="202020"/>
          <w:sz w:val="24"/>
          <w:szCs w:val="24"/>
        </w:rPr>
        <w:t xml:space="preserve">World Investor Week, IMC Chamber of Commerce and Industry in association with MCX is organising </w:t>
      </w:r>
      <w:r w:rsidRPr="00156BCD">
        <w:rPr>
          <w:rFonts w:cs="Arial"/>
          <w:color w:val="222222"/>
          <w:sz w:val="24"/>
          <w:szCs w:val="24"/>
          <w:shd w:val="clear" w:color="auto" w:fill="FFFFFF"/>
        </w:rPr>
        <w:t>the undern</w:t>
      </w:r>
      <w:bookmarkStart w:id="0" w:name="_GoBack"/>
      <w:bookmarkEnd w:id="0"/>
      <w:r w:rsidRPr="00156BCD">
        <w:rPr>
          <w:rFonts w:cs="Arial"/>
          <w:color w:val="222222"/>
          <w:sz w:val="24"/>
          <w:szCs w:val="24"/>
          <w:shd w:val="clear" w:color="auto" w:fill="FFFFFF"/>
        </w:rPr>
        <w:t xml:space="preserve">oted </w:t>
      </w:r>
      <w:r w:rsidRPr="00156BCD">
        <w:rPr>
          <w:rFonts w:eastAsia="Times New Roman" w:cs="Helvetica"/>
          <w:color w:val="202020"/>
          <w:sz w:val="24"/>
          <w:szCs w:val="24"/>
        </w:rPr>
        <w:t>awareness program:</w:t>
      </w:r>
    </w:p>
    <w:p w:rsidR="00F129C8" w:rsidRPr="00156BCD" w:rsidRDefault="00F129C8" w:rsidP="00227153">
      <w:pPr>
        <w:spacing w:after="0" w:line="240" w:lineRule="auto"/>
        <w:jc w:val="both"/>
        <w:rPr>
          <w:rFonts w:eastAsia="Times New Roman" w:cs="Helvetica"/>
          <w:b/>
          <w:bCs/>
          <w:color w:val="202020"/>
          <w:sz w:val="24"/>
          <w:szCs w:val="24"/>
          <w:shd w:val="clear" w:color="auto" w:fill="FFFFFF"/>
        </w:rPr>
      </w:pPr>
    </w:p>
    <w:p w:rsidR="00F129C8" w:rsidRPr="00156BCD" w:rsidRDefault="00F129C8" w:rsidP="00227153">
      <w:pPr>
        <w:shd w:val="clear" w:color="auto" w:fill="FFFFFF"/>
        <w:spacing w:after="0" w:line="240" w:lineRule="auto"/>
        <w:rPr>
          <w:rFonts w:eastAsia="Times New Roman" w:cs="Helvetica"/>
          <w:color w:val="202020"/>
          <w:sz w:val="24"/>
          <w:szCs w:val="24"/>
        </w:rPr>
      </w:pPr>
      <w:r w:rsidRPr="00156BCD">
        <w:rPr>
          <w:rFonts w:eastAsia="Times New Roman" w:cs="Helvetica"/>
          <w:b/>
          <w:bCs/>
          <w:color w:val="202020"/>
          <w:sz w:val="24"/>
          <w:szCs w:val="24"/>
          <w:shd w:val="clear" w:color="auto" w:fill="FFFFFF"/>
        </w:rPr>
        <w:t>Topic</w:t>
      </w:r>
      <w:r w:rsidRPr="00156BCD">
        <w:rPr>
          <w:rFonts w:eastAsia="Times New Roman" w:cs="Helvetica"/>
          <w:b/>
          <w:bCs/>
          <w:color w:val="202020"/>
          <w:sz w:val="24"/>
          <w:szCs w:val="24"/>
          <w:shd w:val="clear" w:color="auto" w:fill="FFFFFF"/>
        </w:rPr>
        <w:tab/>
        <w:t xml:space="preserve">             : </w:t>
      </w:r>
      <w:r w:rsidRPr="00156BCD">
        <w:rPr>
          <w:rFonts w:eastAsia="Times New Roman" w:cs="Helvetica"/>
          <w:color w:val="202020"/>
          <w:sz w:val="24"/>
          <w:szCs w:val="24"/>
        </w:rPr>
        <w:t xml:space="preserve"> </w:t>
      </w:r>
      <w:r w:rsidR="00CD0D98" w:rsidRPr="00156BCD">
        <w:rPr>
          <w:b/>
          <w:sz w:val="24"/>
          <w:szCs w:val="24"/>
        </w:rPr>
        <w:t>Role of Commodities as an A</w:t>
      </w:r>
      <w:r w:rsidRPr="00156BCD">
        <w:rPr>
          <w:b/>
          <w:sz w:val="24"/>
          <w:szCs w:val="24"/>
        </w:rPr>
        <w:t xml:space="preserve">sset class in an inflationary environment </w:t>
      </w:r>
    </w:p>
    <w:p w:rsidR="00227153" w:rsidRPr="00156BCD" w:rsidRDefault="00F129C8" w:rsidP="00227153">
      <w:pPr>
        <w:spacing w:after="0" w:line="240" w:lineRule="auto"/>
        <w:rPr>
          <w:rFonts w:eastAsia="Times New Roman" w:cs="Helvetica"/>
          <w:b/>
          <w:bCs/>
          <w:color w:val="202020"/>
          <w:sz w:val="24"/>
          <w:szCs w:val="24"/>
          <w:shd w:val="clear" w:color="auto" w:fill="FFFFFF"/>
        </w:rPr>
      </w:pPr>
      <w:r w:rsidRPr="00156BCD">
        <w:rPr>
          <w:rFonts w:eastAsia="Times New Roman" w:cs="Helvetica"/>
          <w:b/>
          <w:bCs/>
          <w:color w:val="202020"/>
          <w:sz w:val="24"/>
          <w:szCs w:val="24"/>
          <w:shd w:val="clear" w:color="auto" w:fill="FFFFFF"/>
        </w:rPr>
        <w:t>Day and Date</w:t>
      </w:r>
      <w:r w:rsidRPr="00156BCD">
        <w:rPr>
          <w:rFonts w:eastAsia="Times New Roman" w:cs="Helvetica"/>
          <w:b/>
          <w:bCs/>
          <w:color w:val="202020"/>
          <w:sz w:val="24"/>
          <w:szCs w:val="24"/>
          <w:shd w:val="clear" w:color="auto" w:fill="FFFFFF"/>
        </w:rPr>
        <w:tab/>
        <w:t xml:space="preserve">: </w:t>
      </w:r>
      <w:r w:rsidRPr="00156BCD">
        <w:rPr>
          <w:b/>
          <w:sz w:val="24"/>
          <w:szCs w:val="24"/>
        </w:rPr>
        <w:t xml:space="preserve">Thursday, October 13, 2022 </w:t>
      </w:r>
      <w:r w:rsidRPr="00156BCD">
        <w:rPr>
          <w:rFonts w:eastAsia="Times New Roman" w:cs="Helvetica"/>
          <w:color w:val="202020"/>
          <w:sz w:val="24"/>
          <w:szCs w:val="24"/>
        </w:rPr>
        <w:br/>
      </w:r>
      <w:r w:rsidRPr="00156BCD">
        <w:rPr>
          <w:rFonts w:eastAsia="Times New Roman" w:cs="Helvetica"/>
          <w:b/>
          <w:bCs/>
          <w:color w:val="202020"/>
          <w:sz w:val="24"/>
          <w:szCs w:val="24"/>
          <w:shd w:val="clear" w:color="auto" w:fill="FFFFFF"/>
        </w:rPr>
        <w:t>Tim</w:t>
      </w:r>
      <w:r w:rsidR="00CD0D98" w:rsidRPr="00156BCD">
        <w:rPr>
          <w:rFonts w:eastAsia="Times New Roman" w:cs="Helvetica"/>
          <w:b/>
          <w:bCs/>
          <w:color w:val="202020"/>
          <w:sz w:val="24"/>
          <w:szCs w:val="24"/>
          <w:shd w:val="clear" w:color="auto" w:fill="FFFFFF"/>
        </w:rPr>
        <w:t>e</w:t>
      </w:r>
      <w:r w:rsidR="00C41649" w:rsidRPr="00156BCD">
        <w:rPr>
          <w:rFonts w:eastAsia="Times New Roman" w:cs="Helvetica"/>
          <w:b/>
          <w:bCs/>
          <w:color w:val="202020"/>
          <w:sz w:val="24"/>
          <w:szCs w:val="24"/>
          <w:shd w:val="clear" w:color="auto" w:fill="FFFFFF"/>
        </w:rPr>
        <w:t xml:space="preserve">        </w:t>
      </w:r>
      <w:r w:rsidR="00CD0D98" w:rsidRPr="00156BCD">
        <w:rPr>
          <w:rFonts w:eastAsia="Times New Roman" w:cs="Helvetica"/>
          <w:b/>
          <w:bCs/>
          <w:color w:val="202020"/>
          <w:sz w:val="24"/>
          <w:szCs w:val="24"/>
          <w:shd w:val="clear" w:color="auto" w:fill="FFFFFF"/>
        </w:rPr>
        <w:t xml:space="preserve">       </w:t>
      </w:r>
      <w:r w:rsidR="00156BCD" w:rsidRPr="00156BCD">
        <w:rPr>
          <w:rFonts w:eastAsia="Times New Roman" w:cs="Helvetica"/>
          <w:b/>
          <w:bCs/>
          <w:color w:val="202020"/>
          <w:sz w:val="24"/>
          <w:szCs w:val="24"/>
          <w:shd w:val="clear" w:color="auto" w:fill="FFFFFF"/>
        </w:rPr>
        <w:t xml:space="preserve">  </w:t>
      </w:r>
      <w:r w:rsidRPr="00156BCD">
        <w:rPr>
          <w:rFonts w:eastAsia="Times New Roman" w:cs="Helvetica"/>
          <w:b/>
          <w:bCs/>
          <w:color w:val="202020"/>
          <w:sz w:val="24"/>
          <w:szCs w:val="24"/>
          <w:shd w:val="clear" w:color="auto" w:fill="FFFFFF"/>
        </w:rPr>
        <w:t>: 4:00 p.m. to 5:30 p.m.</w:t>
      </w:r>
    </w:p>
    <w:p w:rsidR="00F129C8" w:rsidRPr="00156BCD" w:rsidRDefault="00CD0D98" w:rsidP="00227153">
      <w:pPr>
        <w:spacing w:after="0" w:line="240" w:lineRule="auto"/>
        <w:rPr>
          <w:sz w:val="24"/>
          <w:szCs w:val="24"/>
        </w:rPr>
      </w:pPr>
      <w:r w:rsidRPr="00156BCD">
        <w:rPr>
          <w:rFonts w:eastAsia="Times New Roman" w:cs="Helvetica"/>
          <w:b/>
          <w:bCs/>
          <w:color w:val="202020"/>
          <w:sz w:val="24"/>
          <w:szCs w:val="24"/>
          <w:shd w:val="clear" w:color="auto" w:fill="FFFFFF"/>
        </w:rPr>
        <w:t>Mode</w:t>
      </w:r>
      <w:r w:rsidR="00227153" w:rsidRPr="00156BCD">
        <w:rPr>
          <w:rFonts w:eastAsia="Times New Roman" w:cs="Helvetica"/>
          <w:b/>
          <w:bCs/>
          <w:color w:val="202020"/>
          <w:sz w:val="24"/>
          <w:szCs w:val="24"/>
          <w:shd w:val="clear" w:color="auto" w:fill="FFFFFF"/>
        </w:rPr>
        <w:tab/>
      </w:r>
      <w:r w:rsidR="00227153" w:rsidRPr="00156BCD">
        <w:rPr>
          <w:rFonts w:eastAsia="Times New Roman" w:cs="Helvetica"/>
          <w:b/>
          <w:bCs/>
          <w:color w:val="202020"/>
          <w:sz w:val="24"/>
          <w:szCs w:val="24"/>
          <w:shd w:val="clear" w:color="auto" w:fill="FFFFFF"/>
        </w:rPr>
        <w:tab/>
        <w:t xml:space="preserve">: </w:t>
      </w:r>
      <w:r w:rsidRPr="00156BCD">
        <w:rPr>
          <w:rFonts w:eastAsia="Times New Roman" w:cs="Helvetica"/>
          <w:b/>
          <w:bCs/>
          <w:color w:val="202020"/>
          <w:sz w:val="24"/>
          <w:szCs w:val="24"/>
          <w:shd w:val="clear" w:color="auto" w:fill="FFFFFF"/>
        </w:rPr>
        <w:t xml:space="preserve">Online/ </w:t>
      </w:r>
      <w:r w:rsidR="00227153" w:rsidRPr="00156BCD">
        <w:rPr>
          <w:rFonts w:eastAsia="Times New Roman" w:cs="Helvetica"/>
          <w:b/>
          <w:bCs/>
          <w:color w:val="202020"/>
          <w:sz w:val="24"/>
          <w:szCs w:val="24"/>
          <w:shd w:val="clear" w:color="auto" w:fill="FFFFFF"/>
        </w:rPr>
        <w:t xml:space="preserve">Virtual </w:t>
      </w:r>
      <w:r w:rsidR="00F129C8" w:rsidRPr="00156BCD">
        <w:rPr>
          <w:rFonts w:eastAsia="Times New Roman" w:cs="Helvetica"/>
          <w:color w:val="202020"/>
          <w:sz w:val="24"/>
          <w:szCs w:val="24"/>
        </w:rPr>
        <w:br/>
      </w:r>
      <w:r w:rsidR="00F129C8" w:rsidRPr="00156BCD">
        <w:rPr>
          <w:rFonts w:eastAsia="Times New Roman" w:cs="Helvetica"/>
          <w:color w:val="202020"/>
          <w:sz w:val="24"/>
          <w:szCs w:val="24"/>
          <w:shd w:val="clear" w:color="auto" w:fill="FFFFFF"/>
        </w:rPr>
        <w:t> </w:t>
      </w:r>
    </w:p>
    <w:p w:rsidR="00F129C8" w:rsidRPr="00156BCD" w:rsidRDefault="00F129C8" w:rsidP="00227153">
      <w:pPr>
        <w:spacing w:after="0" w:line="240" w:lineRule="auto"/>
        <w:jc w:val="both"/>
        <w:rPr>
          <w:rFonts w:cs="Arial"/>
          <w:color w:val="222222"/>
          <w:sz w:val="24"/>
          <w:szCs w:val="24"/>
        </w:rPr>
      </w:pPr>
      <w:r w:rsidRPr="00156BCD">
        <w:rPr>
          <w:rFonts w:cs="Arial"/>
          <w:color w:val="222222"/>
          <w:sz w:val="24"/>
          <w:szCs w:val="24"/>
          <w:shd w:val="clear" w:color="auto" w:fill="FFFFFF"/>
        </w:rPr>
        <w:t>Traditionally, for investors, investment options were limited to fixed income schemes, equity and real estate.  </w:t>
      </w:r>
      <w:r w:rsidRPr="00156BCD">
        <w:rPr>
          <w:rFonts w:cs="Arial"/>
          <w:color w:val="222222"/>
          <w:sz w:val="24"/>
          <w:szCs w:val="24"/>
        </w:rPr>
        <w:t>However, in recent years, commodities (energy products, precious metals, industrial metals, agriculture) have also become new investment assets through the derivatives route. Investor interest in commodities has been rising as commodity investment has often outperformed other investments. Given the volatile nature of various markets, it is critical for investors to diversify their investment portfolio. </w:t>
      </w:r>
      <w:r w:rsidRPr="00156BCD">
        <w:rPr>
          <w:sz w:val="24"/>
          <w:szCs w:val="24"/>
        </w:rPr>
        <w:t xml:space="preserve"> </w:t>
      </w:r>
      <w:r w:rsidRPr="00156BCD">
        <w:rPr>
          <w:rFonts w:cs="Arial"/>
          <w:color w:val="222222"/>
          <w:sz w:val="24"/>
          <w:szCs w:val="24"/>
        </w:rPr>
        <w:t>Investors must include commodity derivatives too in their portfolio as part of risk mitigation.</w:t>
      </w:r>
    </w:p>
    <w:p w:rsidR="00F129C8" w:rsidRPr="00156BCD" w:rsidRDefault="00F129C8" w:rsidP="00227153">
      <w:pPr>
        <w:spacing w:after="0" w:line="240" w:lineRule="auto"/>
        <w:jc w:val="both"/>
        <w:rPr>
          <w:sz w:val="24"/>
          <w:szCs w:val="24"/>
        </w:rPr>
      </w:pPr>
    </w:p>
    <w:p w:rsidR="00F129C8" w:rsidRPr="00156BCD" w:rsidRDefault="00F129C8" w:rsidP="00227153">
      <w:pPr>
        <w:shd w:val="clear" w:color="auto" w:fill="FFFFFF"/>
        <w:spacing w:after="0" w:line="240" w:lineRule="auto"/>
        <w:jc w:val="both"/>
        <w:rPr>
          <w:rFonts w:cs="Arial"/>
          <w:color w:val="222222"/>
          <w:sz w:val="24"/>
          <w:szCs w:val="24"/>
        </w:rPr>
      </w:pPr>
      <w:r w:rsidRPr="00156BCD">
        <w:rPr>
          <w:rFonts w:cs="Arial"/>
          <w:color w:val="222222"/>
          <w:sz w:val="24"/>
          <w:szCs w:val="24"/>
        </w:rPr>
        <w:t xml:space="preserve">Why invest in commodity derivatives? How commodities help diversify the investment portfolio? </w:t>
      </w:r>
      <w:r w:rsidR="00C41649" w:rsidRPr="00156BCD">
        <w:rPr>
          <w:rFonts w:cs="Arial"/>
          <w:color w:val="222222"/>
          <w:sz w:val="24"/>
          <w:szCs w:val="24"/>
        </w:rPr>
        <w:t xml:space="preserve">In what ways will it reduce impact of inflation? </w:t>
      </w:r>
      <w:r w:rsidRPr="00156BCD">
        <w:rPr>
          <w:rFonts w:cs="Arial"/>
          <w:color w:val="222222"/>
          <w:sz w:val="24"/>
          <w:szCs w:val="24"/>
        </w:rPr>
        <w:t>What are the benefits?    </w:t>
      </w:r>
    </w:p>
    <w:p w:rsidR="00F129C8" w:rsidRPr="00156BCD" w:rsidRDefault="00F129C8" w:rsidP="00227153">
      <w:pPr>
        <w:shd w:val="clear" w:color="auto" w:fill="FFFFFF"/>
        <w:spacing w:after="0" w:line="240" w:lineRule="auto"/>
        <w:jc w:val="both"/>
        <w:rPr>
          <w:rFonts w:cs="Arial"/>
          <w:color w:val="222222"/>
          <w:sz w:val="24"/>
          <w:szCs w:val="24"/>
        </w:rPr>
      </w:pPr>
    </w:p>
    <w:p w:rsidR="00F129C8" w:rsidRPr="00156BCD" w:rsidRDefault="00F129C8" w:rsidP="00227153">
      <w:pPr>
        <w:shd w:val="clear" w:color="auto" w:fill="FFFFFF"/>
        <w:spacing w:after="0" w:line="240" w:lineRule="auto"/>
        <w:jc w:val="both"/>
        <w:rPr>
          <w:rFonts w:cs="Arial"/>
          <w:color w:val="222222"/>
          <w:sz w:val="24"/>
          <w:szCs w:val="24"/>
        </w:rPr>
      </w:pPr>
      <w:r w:rsidRPr="00156BCD">
        <w:rPr>
          <w:rFonts w:cs="Arial"/>
          <w:color w:val="222222"/>
          <w:sz w:val="24"/>
          <w:szCs w:val="24"/>
        </w:rPr>
        <w:t>To discuss these and related issues, we have invited expert speakers. </w:t>
      </w:r>
    </w:p>
    <w:p w:rsidR="00F129C8" w:rsidRPr="00156BCD" w:rsidRDefault="00F129C8" w:rsidP="00227153">
      <w:pPr>
        <w:pStyle w:val="ListParagraph"/>
        <w:numPr>
          <w:ilvl w:val="0"/>
          <w:numId w:val="1"/>
        </w:numPr>
        <w:shd w:val="clear" w:color="auto" w:fill="FFFFFF"/>
        <w:spacing w:after="0" w:line="240" w:lineRule="auto"/>
        <w:jc w:val="both"/>
        <w:rPr>
          <w:rFonts w:cs="Arial"/>
          <w:color w:val="222222"/>
          <w:sz w:val="24"/>
          <w:szCs w:val="24"/>
        </w:rPr>
      </w:pPr>
      <w:r w:rsidRPr="00156BCD">
        <w:rPr>
          <w:rFonts w:cs="Arial"/>
          <w:color w:val="222222"/>
          <w:sz w:val="24"/>
          <w:szCs w:val="24"/>
        </w:rPr>
        <w:t xml:space="preserve">Mr. </w:t>
      </w:r>
      <w:r w:rsidR="00EC2912" w:rsidRPr="00156BCD">
        <w:rPr>
          <w:rFonts w:cs="Arial"/>
          <w:color w:val="222222"/>
          <w:sz w:val="24"/>
          <w:szCs w:val="24"/>
        </w:rPr>
        <w:t xml:space="preserve">Madan </w:t>
      </w:r>
      <w:proofErr w:type="spellStart"/>
      <w:r w:rsidR="00EC2912" w:rsidRPr="00156BCD">
        <w:rPr>
          <w:rFonts w:cs="Arial"/>
          <w:color w:val="222222"/>
          <w:sz w:val="24"/>
          <w:szCs w:val="24"/>
        </w:rPr>
        <w:t>Sabnavis</w:t>
      </w:r>
      <w:proofErr w:type="spellEnd"/>
      <w:r w:rsidR="00EC2912" w:rsidRPr="00156BCD">
        <w:rPr>
          <w:rFonts w:cs="Arial"/>
          <w:color w:val="222222"/>
          <w:sz w:val="24"/>
          <w:szCs w:val="24"/>
        </w:rPr>
        <w:t>, Chief Economist, Bank of Baroda</w:t>
      </w:r>
    </w:p>
    <w:p w:rsidR="00156BCD" w:rsidRPr="00156BCD" w:rsidRDefault="00156BCD" w:rsidP="00156BCD">
      <w:pPr>
        <w:pStyle w:val="ListParagraph"/>
        <w:numPr>
          <w:ilvl w:val="0"/>
          <w:numId w:val="1"/>
        </w:numPr>
        <w:shd w:val="clear" w:color="auto" w:fill="FFFFFF"/>
        <w:spacing w:after="0" w:line="240" w:lineRule="auto"/>
        <w:jc w:val="both"/>
        <w:rPr>
          <w:rFonts w:cs="Arial"/>
          <w:color w:val="222222"/>
          <w:sz w:val="24"/>
          <w:szCs w:val="24"/>
        </w:rPr>
      </w:pPr>
      <w:r w:rsidRPr="00156BCD">
        <w:rPr>
          <w:rFonts w:cs="Arial"/>
          <w:color w:val="222222"/>
          <w:sz w:val="24"/>
          <w:szCs w:val="24"/>
        </w:rPr>
        <w:t xml:space="preserve">Mr. </w:t>
      </w:r>
      <w:proofErr w:type="spellStart"/>
      <w:r w:rsidRPr="00156BCD">
        <w:rPr>
          <w:rFonts w:cs="Arial"/>
          <w:color w:val="222222"/>
          <w:sz w:val="24"/>
          <w:szCs w:val="24"/>
        </w:rPr>
        <w:t>Nazir</w:t>
      </w:r>
      <w:proofErr w:type="spellEnd"/>
      <w:r w:rsidRPr="00156BCD">
        <w:rPr>
          <w:rFonts w:cs="Arial"/>
          <w:color w:val="222222"/>
          <w:sz w:val="24"/>
          <w:szCs w:val="24"/>
        </w:rPr>
        <w:t xml:space="preserve"> Ahmed </w:t>
      </w:r>
      <w:proofErr w:type="spellStart"/>
      <w:r w:rsidRPr="00156BCD">
        <w:rPr>
          <w:rFonts w:cs="Arial"/>
          <w:color w:val="222222"/>
          <w:sz w:val="24"/>
          <w:szCs w:val="24"/>
        </w:rPr>
        <w:t>Moulvi</w:t>
      </w:r>
      <w:proofErr w:type="spellEnd"/>
      <w:r w:rsidRPr="00156BCD">
        <w:rPr>
          <w:rFonts w:cs="Arial"/>
          <w:color w:val="222222"/>
          <w:sz w:val="24"/>
          <w:szCs w:val="24"/>
        </w:rPr>
        <w:t xml:space="preserve">, </w:t>
      </w:r>
      <w:proofErr w:type="spellStart"/>
      <w:r w:rsidRPr="00156BCD">
        <w:rPr>
          <w:rFonts w:cs="Arial"/>
          <w:color w:val="222222"/>
          <w:sz w:val="24"/>
          <w:szCs w:val="24"/>
        </w:rPr>
        <w:t>S</w:t>
      </w:r>
      <w:r w:rsidRPr="00156BCD">
        <w:rPr>
          <w:rFonts w:cs="Arial"/>
          <w:color w:val="222222"/>
          <w:sz w:val="24"/>
          <w:szCs w:val="24"/>
        </w:rPr>
        <w:t>r</w:t>
      </w:r>
      <w:proofErr w:type="spellEnd"/>
      <w:r w:rsidRPr="00156BCD">
        <w:rPr>
          <w:rFonts w:cs="Arial"/>
          <w:color w:val="222222"/>
          <w:sz w:val="24"/>
          <w:szCs w:val="24"/>
        </w:rPr>
        <w:t xml:space="preserve"> M</w:t>
      </w:r>
      <w:r w:rsidRPr="00156BCD">
        <w:rPr>
          <w:rFonts w:cs="Arial"/>
          <w:color w:val="222222"/>
          <w:sz w:val="24"/>
          <w:szCs w:val="24"/>
        </w:rPr>
        <w:t xml:space="preserve">anager, </w:t>
      </w:r>
      <w:r w:rsidR="008F1DB9">
        <w:rPr>
          <w:rFonts w:cs="Arial"/>
          <w:color w:val="222222"/>
          <w:sz w:val="24"/>
          <w:szCs w:val="24"/>
        </w:rPr>
        <w:t xml:space="preserve">Financial </w:t>
      </w:r>
      <w:r w:rsidRPr="00156BCD">
        <w:rPr>
          <w:rFonts w:cs="Arial"/>
          <w:color w:val="222222"/>
          <w:sz w:val="24"/>
          <w:szCs w:val="24"/>
        </w:rPr>
        <w:t>Institutional Marketing, MCX</w:t>
      </w:r>
    </w:p>
    <w:p w:rsidR="00F129C8" w:rsidRPr="00156BCD" w:rsidRDefault="00156BCD" w:rsidP="00156BCD">
      <w:pPr>
        <w:pStyle w:val="ListParagraph"/>
        <w:numPr>
          <w:ilvl w:val="0"/>
          <w:numId w:val="1"/>
        </w:numPr>
        <w:shd w:val="clear" w:color="auto" w:fill="FFFFFF"/>
        <w:spacing w:after="0" w:line="240" w:lineRule="auto"/>
        <w:jc w:val="both"/>
        <w:rPr>
          <w:rFonts w:cs="Arial"/>
          <w:color w:val="222222"/>
          <w:sz w:val="24"/>
          <w:szCs w:val="24"/>
        </w:rPr>
      </w:pPr>
      <w:r w:rsidRPr="00156BCD">
        <w:rPr>
          <w:rFonts w:cs="Arial"/>
          <w:color w:val="222222"/>
          <w:sz w:val="24"/>
          <w:szCs w:val="24"/>
        </w:rPr>
        <w:t>Mr</w:t>
      </w:r>
      <w:r w:rsidR="00F129C8" w:rsidRPr="00156BCD">
        <w:rPr>
          <w:rFonts w:cs="Arial"/>
          <w:color w:val="222222"/>
          <w:sz w:val="24"/>
          <w:szCs w:val="24"/>
        </w:rPr>
        <w:t xml:space="preserve">. G </w:t>
      </w:r>
      <w:proofErr w:type="spellStart"/>
      <w:r w:rsidR="00F129C8" w:rsidRPr="00156BCD">
        <w:rPr>
          <w:rFonts w:cs="Arial"/>
          <w:color w:val="222222"/>
          <w:sz w:val="24"/>
          <w:szCs w:val="24"/>
        </w:rPr>
        <w:t>Chandrashekhar</w:t>
      </w:r>
      <w:proofErr w:type="spellEnd"/>
      <w:r w:rsidR="00F129C8" w:rsidRPr="00156BCD">
        <w:rPr>
          <w:rFonts w:cs="Arial"/>
          <w:color w:val="222222"/>
          <w:sz w:val="24"/>
          <w:szCs w:val="24"/>
        </w:rPr>
        <w:t>, Economic Advisor, IMC Chamber and Director, IMC-ERTF</w:t>
      </w:r>
    </w:p>
    <w:p w:rsidR="00227153" w:rsidRPr="00156BCD" w:rsidRDefault="00227153" w:rsidP="00227153">
      <w:pPr>
        <w:shd w:val="clear" w:color="auto" w:fill="FFFFFF"/>
        <w:spacing w:after="0" w:line="240" w:lineRule="auto"/>
        <w:jc w:val="both"/>
        <w:rPr>
          <w:rFonts w:ascii="Calibri" w:hAnsi="Calibri" w:cs="Calibri"/>
          <w:color w:val="222222"/>
          <w:sz w:val="24"/>
          <w:szCs w:val="24"/>
        </w:rPr>
      </w:pPr>
      <w:r w:rsidRPr="00156BCD">
        <w:rPr>
          <w:rFonts w:ascii="Calibri" w:hAnsi="Calibri" w:cs="Calibri"/>
          <w:color w:val="222222"/>
          <w:sz w:val="24"/>
          <w:szCs w:val="24"/>
        </w:rPr>
        <w:t> </w:t>
      </w:r>
    </w:p>
    <w:p w:rsidR="00227153" w:rsidRPr="00156BCD" w:rsidRDefault="00227153" w:rsidP="00227153">
      <w:pPr>
        <w:spacing w:after="0" w:line="240" w:lineRule="auto"/>
        <w:jc w:val="both"/>
        <w:rPr>
          <w:rFonts w:eastAsia="Times New Roman" w:cstheme="minorHAnsi"/>
          <w:color w:val="222222"/>
          <w:sz w:val="24"/>
          <w:szCs w:val="24"/>
          <w:shd w:val="clear" w:color="auto" w:fill="FFFFFF"/>
          <w:lang w:eastAsia="en-IN"/>
        </w:rPr>
      </w:pPr>
      <w:r w:rsidRPr="00156BCD">
        <w:rPr>
          <w:rFonts w:eastAsia="Times New Roman" w:cstheme="minorHAnsi"/>
          <w:color w:val="222222"/>
          <w:sz w:val="24"/>
          <w:szCs w:val="24"/>
          <w:shd w:val="clear" w:color="auto" w:fill="FFFFFF"/>
          <w:lang w:eastAsia="en-IN"/>
        </w:rPr>
        <w:t>The seminar seeks to create awareness and educate stakeholders about strategies t</w:t>
      </w:r>
      <w:r w:rsidR="00CD0D98" w:rsidRPr="00156BCD">
        <w:rPr>
          <w:rFonts w:eastAsia="Times New Roman" w:cstheme="minorHAnsi"/>
          <w:color w:val="222222"/>
          <w:sz w:val="24"/>
          <w:szCs w:val="24"/>
          <w:shd w:val="clear" w:color="auto" w:fill="FFFFFF"/>
          <w:lang w:eastAsia="en-IN"/>
        </w:rPr>
        <w:t xml:space="preserve">o mitigate commodity price risk in an inflationary environment. </w:t>
      </w:r>
      <w:r w:rsidRPr="00156BCD">
        <w:rPr>
          <w:rFonts w:eastAsia="Times New Roman" w:cstheme="minorHAnsi"/>
          <w:color w:val="222222"/>
          <w:sz w:val="24"/>
          <w:szCs w:val="24"/>
          <w:shd w:val="clear" w:color="auto" w:fill="FFFFFF"/>
          <w:lang w:eastAsia="en-IN"/>
        </w:rPr>
        <w:t xml:space="preserve"> </w:t>
      </w:r>
    </w:p>
    <w:p w:rsidR="00227153" w:rsidRPr="00156BCD" w:rsidRDefault="00227153" w:rsidP="00227153">
      <w:pPr>
        <w:spacing w:after="0" w:line="240" w:lineRule="auto"/>
        <w:jc w:val="both"/>
        <w:rPr>
          <w:rFonts w:eastAsia="Times New Roman" w:cstheme="minorHAnsi"/>
          <w:bCs/>
          <w:color w:val="222222"/>
          <w:sz w:val="24"/>
          <w:szCs w:val="24"/>
          <w:lang w:eastAsia="en-IN"/>
        </w:rPr>
      </w:pPr>
    </w:p>
    <w:p w:rsidR="00227153" w:rsidRPr="00156BCD" w:rsidRDefault="00227153" w:rsidP="00227153">
      <w:pPr>
        <w:shd w:val="clear" w:color="auto" w:fill="FFFFFF"/>
        <w:spacing w:after="0" w:line="240" w:lineRule="auto"/>
        <w:jc w:val="both"/>
        <w:rPr>
          <w:rFonts w:eastAsia="Times New Roman" w:cstheme="minorHAnsi"/>
          <w:bCs/>
          <w:color w:val="1155CC"/>
          <w:sz w:val="24"/>
          <w:szCs w:val="24"/>
          <w:u w:val="single"/>
          <w:shd w:val="clear" w:color="auto" w:fill="FFFFFF"/>
          <w:lang w:eastAsia="en-IN"/>
        </w:rPr>
      </w:pPr>
      <w:r w:rsidRPr="00156BCD">
        <w:rPr>
          <w:rFonts w:cstheme="minorHAnsi"/>
          <w:b/>
          <w:color w:val="000000" w:themeColor="text1"/>
          <w:sz w:val="24"/>
          <w:szCs w:val="24"/>
        </w:rPr>
        <w:t>Kindly note there is NO PARTICIPATION FEE.</w:t>
      </w:r>
      <w:r w:rsidRPr="00156BCD">
        <w:rPr>
          <w:rFonts w:cstheme="minorHAnsi"/>
          <w:color w:val="000000" w:themeColor="text1"/>
          <w:sz w:val="24"/>
          <w:szCs w:val="24"/>
        </w:rPr>
        <w:t xml:space="preserve"> However, registration is mandatory. </w:t>
      </w:r>
      <w:r w:rsidRPr="00156BCD">
        <w:rPr>
          <w:rFonts w:eastAsia="Times New Roman" w:cstheme="minorHAnsi"/>
          <w:color w:val="222222"/>
          <w:sz w:val="24"/>
          <w:szCs w:val="24"/>
          <w:shd w:val="clear" w:color="auto" w:fill="FFFFFF"/>
          <w:lang w:eastAsia="en-IN"/>
        </w:rPr>
        <w:t>To register for the seminar, use the link: </w:t>
      </w:r>
      <w:r w:rsidRPr="00156BCD">
        <w:rPr>
          <w:rStyle w:val="Hyperlink"/>
          <w:rFonts w:eastAsia="Times New Roman" w:cstheme="minorHAnsi"/>
          <w:bCs/>
          <w:sz w:val="24"/>
          <w:szCs w:val="24"/>
          <w:shd w:val="clear" w:color="auto" w:fill="FFFFFF"/>
          <w:lang w:eastAsia="en-IN"/>
        </w:rPr>
        <w:t>https://www.imcnet.org/events-1831</w:t>
      </w:r>
      <w:r w:rsidRPr="00156BCD">
        <w:rPr>
          <w:rFonts w:eastAsia="Times New Roman" w:cstheme="minorHAnsi"/>
          <w:bCs/>
          <w:color w:val="1155CC"/>
          <w:sz w:val="24"/>
          <w:szCs w:val="24"/>
          <w:u w:val="single"/>
          <w:shd w:val="clear" w:color="auto" w:fill="FFFFFF"/>
          <w:lang w:eastAsia="en-IN"/>
        </w:rPr>
        <w:t xml:space="preserve">. </w:t>
      </w:r>
      <w:r w:rsidRPr="00156BCD">
        <w:rPr>
          <w:rFonts w:cstheme="minorHAnsi"/>
          <w:color w:val="000000" w:themeColor="text1"/>
          <w:sz w:val="24"/>
          <w:szCs w:val="24"/>
        </w:rPr>
        <w:t xml:space="preserve">You may also share the Seminar info among your friends and associates. You can connect with us for further queries at </w:t>
      </w:r>
      <w:r w:rsidRPr="00156BCD">
        <w:rPr>
          <w:rStyle w:val="Hyperlink"/>
          <w:rFonts w:cstheme="minorHAnsi"/>
          <w:sz w:val="24"/>
          <w:szCs w:val="24"/>
        </w:rPr>
        <w:t>anita.naik@imcnet.org</w:t>
      </w:r>
      <w:r w:rsidRPr="00156BCD">
        <w:rPr>
          <w:rFonts w:cstheme="minorHAnsi"/>
          <w:color w:val="000000" w:themeColor="text1"/>
          <w:sz w:val="24"/>
          <w:szCs w:val="24"/>
        </w:rPr>
        <w:tab/>
      </w:r>
    </w:p>
    <w:p w:rsidR="00227153" w:rsidRPr="00156BCD" w:rsidRDefault="00227153" w:rsidP="00227153">
      <w:pPr>
        <w:pStyle w:val="NoSpacing"/>
        <w:jc w:val="both"/>
        <w:rPr>
          <w:rFonts w:cstheme="minorHAnsi"/>
          <w:sz w:val="24"/>
          <w:szCs w:val="24"/>
        </w:rPr>
      </w:pPr>
    </w:p>
    <w:p w:rsidR="00227153" w:rsidRPr="00156BCD" w:rsidRDefault="00227153" w:rsidP="00227153">
      <w:pPr>
        <w:pStyle w:val="NoSpacing"/>
        <w:jc w:val="both"/>
        <w:rPr>
          <w:rFonts w:cstheme="minorHAnsi"/>
          <w:sz w:val="24"/>
          <w:szCs w:val="24"/>
        </w:rPr>
      </w:pPr>
      <w:r w:rsidRPr="00156BCD">
        <w:rPr>
          <w:rFonts w:eastAsia="Times New Roman" w:cstheme="minorHAnsi"/>
          <w:color w:val="222222"/>
          <w:sz w:val="24"/>
          <w:szCs w:val="24"/>
          <w:shd w:val="clear" w:color="auto" w:fill="FFFFFF"/>
          <w:lang w:eastAsia="en-IN"/>
        </w:rPr>
        <w:t>We do hope you will be able to seize this opportunity and participate on October 13, 2022</w:t>
      </w:r>
      <w:r w:rsidRPr="00156BCD">
        <w:rPr>
          <w:rFonts w:eastAsia="Times New Roman" w:cstheme="minorHAnsi"/>
          <w:color w:val="222222"/>
          <w:sz w:val="24"/>
          <w:szCs w:val="24"/>
          <w:shd w:val="clear" w:color="auto" w:fill="FFFFFF"/>
          <w:lang w:eastAsia="en-IN"/>
        </w:rPr>
        <w:br/>
      </w:r>
    </w:p>
    <w:p w:rsidR="00227153" w:rsidRPr="00156BCD" w:rsidRDefault="00227153" w:rsidP="00227153">
      <w:pPr>
        <w:pStyle w:val="NoSpacing"/>
        <w:jc w:val="both"/>
        <w:rPr>
          <w:rFonts w:cstheme="minorHAnsi"/>
          <w:sz w:val="24"/>
          <w:szCs w:val="24"/>
        </w:rPr>
      </w:pPr>
      <w:r w:rsidRPr="00156BCD">
        <w:rPr>
          <w:rFonts w:cstheme="minorHAnsi"/>
          <w:sz w:val="24"/>
          <w:szCs w:val="24"/>
        </w:rPr>
        <w:t>We look forward to your valued participation.</w:t>
      </w:r>
    </w:p>
    <w:p w:rsidR="00227153" w:rsidRPr="00156BCD" w:rsidRDefault="00227153" w:rsidP="00227153">
      <w:pPr>
        <w:pStyle w:val="NoSpacing"/>
        <w:jc w:val="both"/>
        <w:rPr>
          <w:rFonts w:cstheme="minorHAnsi"/>
          <w:bCs/>
          <w:sz w:val="24"/>
          <w:szCs w:val="24"/>
        </w:rPr>
      </w:pPr>
    </w:p>
    <w:p w:rsidR="00227153" w:rsidRPr="00156BCD" w:rsidRDefault="00227153" w:rsidP="00227153">
      <w:pPr>
        <w:pStyle w:val="NoSpacing"/>
        <w:jc w:val="both"/>
        <w:rPr>
          <w:rFonts w:cstheme="minorHAnsi"/>
          <w:b/>
          <w:bCs/>
          <w:sz w:val="24"/>
          <w:szCs w:val="24"/>
        </w:rPr>
      </w:pPr>
      <w:proofErr w:type="spellStart"/>
      <w:r w:rsidRPr="00156BCD">
        <w:rPr>
          <w:rFonts w:cstheme="minorHAnsi"/>
          <w:b/>
          <w:bCs/>
          <w:sz w:val="24"/>
          <w:szCs w:val="24"/>
        </w:rPr>
        <w:t>Ajit</w:t>
      </w:r>
      <w:proofErr w:type="spellEnd"/>
      <w:r w:rsidRPr="00156BCD">
        <w:rPr>
          <w:rFonts w:cstheme="minorHAnsi"/>
          <w:b/>
          <w:bCs/>
          <w:sz w:val="24"/>
          <w:szCs w:val="24"/>
        </w:rPr>
        <w:t xml:space="preserve"> </w:t>
      </w:r>
      <w:proofErr w:type="spellStart"/>
      <w:r w:rsidRPr="00156BCD">
        <w:rPr>
          <w:rFonts w:cstheme="minorHAnsi"/>
          <w:b/>
          <w:bCs/>
          <w:sz w:val="24"/>
          <w:szCs w:val="24"/>
        </w:rPr>
        <w:t>Mangrulkar</w:t>
      </w:r>
      <w:proofErr w:type="spellEnd"/>
    </w:p>
    <w:p w:rsidR="00227153" w:rsidRPr="00156BCD" w:rsidRDefault="00227153" w:rsidP="00227153">
      <w:pPr>
        <w:pStyle w:val="NoSpacing"/>
        <w:jc w:val="both"/>
        <w:rPr>
          <w:rFonts w:cstheme="minorHAnsi"/>
          <w:b/>
          <w:bCs/>
          <w:sz w:val="24"/>
          <w:szCs w:val="24"/>
        </w:rPr>
      </w:pPr>
      <w:r w:rsidRPr="00156BCD">
        <w:rPr>
          <w:rFonts w:cstheme="minorHAnsi"/>
          <w:b/>
          <w:bCs/>
          <w:sz w:val="24"/>
          <w:szCs w:val="24"/>
        </w:rPr>
        <w:t>Director General</w:t>
      </w:r>
    </w:p>
    <w:p w:rsidR="00253B0C" w:rsidRPr="00156BCD" w:rsidRDefault="00DC5113" w:rsidP="00227153">
      <w:pPr>
        <w:spacing w:after="0" w:line="240" w:lineRule="auto"/>
        <w:jc w:val="both"/>
        <w:rPr>
          <w:sz w:val="24"/>
          <w:szCs w:val="24"/>
        </w:rPr>
      </w:pPr>
    </w:p>
    <w:sectPr w:rsidR="00253B0C" w:rsidRPr="00156BCD" w:rsidSect="00227153">
      <w:pgSz w:w="11906" w:h="16838"/>
      <w:pgMar w:top="851"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63F50"/>
    <w:multiLevelType w:val="hybridMultilevel"/>
    <w:tmpl w:val="2EA6F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C8"/>
    <w:rsid w:val="00156BCD"/>
    <w:rsid w:val="00227153"/>
    <w:rsid w:val="005703AD"/>
    <w:rsid w:val="00790743"/>
    <w:rsid w:val="008533D3"/>
    <w:rsid w:val="008F1DB9"/>
    <w:rsid w:val="00A929D6"/>
    <w:rsid w:val="00C41649"/>
    <w:rsid w:val="00CD0D98"/>
    <w:rsid w:val="00DA0406"/>
    <w:rsid w:val="00DC5113"/>
    <w:rsid w:val="00EC2912"/>
    <w:rsid w:val="00F129C8"/>
    <w:rsid w:val="00FC2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0139A-09A9-4216-8B63-C279A61D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9C8"/>
    <w:pPr>
      <w:spacing w:after="200" w:line="276" w:lineRule="auto"/>
      <w:ind w:left="720"/>
      <w:contextualSpacing/>
    </w:pPr>
    <w:rPr>
      <w:lang w:val="en-US"/>
    </w:rPr>
  </w:style>
  <w:style w:type="character" w:styleId="Hyperlink">
    <w:name w:val="Hyperlink"/>
    <w:basedOn w:val="DefaultParagraphFont"/>
    <w:uiPriority w:val="99"/>
    <w:unhideWhenUsed/>
    <w:rsid w:val="00227153"/>
    <w:rPr>
      <w:color w:val="0563C1" w:themeColor="hyperlink"/>
      <w:u w:val="single"/>
    </w:rPr>
  </w:style>
  <w:style w:type="paragraph" w:styleId="NormalWeb">
    <w:name w:val="Normal (Web)"/>
    <w:basedOn w:val="Normal"/>
    <w:uiPriority w:val="99"/>
    <w:semiHidden/>
    <w:unhideWhenUsed/>
    <w:rsid w:val="0022715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2271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7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Naik</dc:creator>
  <cp:keywords/>
  <dc:description/>
  <cp:lastModifiedBy>Anita Naik</cp:lastModifiedBy>
  <cp:revision>9</cp:revision>
  <dcterms:created xsi:type="dcterms:W3CDTF">2022-09-28T08:17:00Z</dcterms:created>
  <dcterms:modified xsi:type="dcterms:W3CDTF">2022-10-03T06:24:00Z</dcterms:modified>
</cp:coreProperties>
</file>